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C8" w:rsidRPr="00EC04C8" w:rsidRDefault="00EC04C8" w:rsidP="00EC04C8">
      <w:pPr>
        <w:spacing w:after="0" w:line="240" w:lineRule="auto"/>
        <w:rPr>
          <w:rFonts w:ascii="Garamond" w:hAnsi="Garamond"/>
          <w:b/>
          <w:bCs/>
          <w:color w:val="auto"/>
          <w:sz w:val="32"/>
          <w:szCs w:val="32"/>
        </w:rPr>
      </w:pPr>
      <w:bookmarkStart w:id="0" w:name="_GoBack"/>
      <w:bookmarkEnd w:id="0"/>
      <w:r w:rsidRPr="00EC04C8">
        <w:rPr>
          <w:rFonts w:ascii="Garamond" w:hAnsi="Garamond"/>
          <w:b/>
          <w:bCs/>
          <w:color w:val="auto"/>
          <w:sz w:val="32"/>
          <w:szCs w:val="32"/>
        </w:rPr>
        <w:t>Allegato alla circ. n. 150</w:t>
      </w:r>
    </w:p>
    <w:p w:rsidR="00EC04C8" w:rsidRDefault="00EC04C8" w:rsidP="00EC04C8">
      <w:pPr>
        <w:spacing w:after="0" w:line="240" w:lineRule="auto"/>
        <w:jc w:val="center"/>
        <w:rPr>
          <w:rFonts w:ascii="Garamond" w:hAnsi="Garamond"/>
          <w:b/>
          <w:bCs/>
          <w:color w:val="4F81BD" w:themeColor="accent1"/>
          <w:sz w:val="32"/>
          <w:szCs w:val="32"/>
        </w:rPr>
      </w:pPr>
    </w:p>
    <w:p w:rsidR="00EC04C8" w:rsidRPr="00EC04C8" w:rsidRDefault="00EC04C8" w:rsidP="00EC04C8">
      <w:pPr>
        <w:spacing w:after="0" w:line="240" w:lineRule="auto"/>
        <w:jc w:val="center"/>
        <w:rPr>
          <w:rFonts w:ascii="Garamond" w:hAnsi="Garamond"/>
          <w:b/>
          <w:bCs/>
          <w:color w:val="4F81BD" w:themeColor="accent1"/>
          <w:sz w:val="32"/>
          <w:szCs w:val="32"/>
        </w:rPr>
      </w:pPr>
      <w:r w:rsidRPr="00980A5D">
        <w:rPr>
          <w:rFonts w:ascii="Garamond" w:hAnsi="Garamond"/>
          <w:b/>
          <w:bCs/>
          <w:color w:val="4F81BD" w:themeColor="accent1"/>
          <w:sz w:val="32"/>
          <w:szCs w:val="32"/>
        </w:rPr>
        <w:t>SCHEDA DI MONITORAGGIO</w:t>
      </w:r>
    </w:p>
    <w:tbl>
      <w:tblPr>
        <w:tblStyle w:val="TableGrid"/>
        <w:tblpPr w:leftFromText="141" w:rightFromText="141" w:vertAnchor="text" w:tblpXSpec="center" w:tblpY="1"/>
        <w:tblOverlap w:val="never"/>
        <w:tblW w:w="8157" w:type="dxa"/>
        <w:tblInd w:w="0" w:type="dxa"/>
        <w:tblLayout w:type="fixed"/>
        <w:tblCellMar>
          <w:top w:w="53" w:type="dxa"/>
          <w:left w:w="77" w:type="dxa"/>
          <w:bottom w:w="392" w:type="dxa"/>
          <w:right w:w="89" w:type="dxa"/>
        </w:tblCellMar>
        <w:tblLook w:val="04A0" w:firstRow="1" w:lastRow="0" w:firstColumn="1" w:lastColumn="0" w:noHBand="0" w:noVBand="1"/>
      </w:tblPr>
      <w:tblGrid>
        <w:gridCol w:w="819"/>
        <w:gridCol w:w="681"/>
        <w:gridCol w:w="1024"/>
        <w:gridCol w:w="1024"/>
        <w:gridCol w:w="1065"/>
        <w:gridCol w:w="993"/>
        <w:gridCol w:w="1417"/>
        <w:gridCol w:w="1134"/>
      </w:tblGrid>
      <w:tr w:rsidR="00EC04C8" w:rsidRPr="00E73E7B" w:rsidTr="00346A30">
        <w:trPr>
          <w:trHeight w:val="1808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  <w:vAlign w:val="bottom"/>
          </w:tcPr>
          <w:p w:rsidR="00EC04C8" w:rsidRPr="009D42BB" w:rsidRDefault="00EC04C8" w:rsidP="00346A30">
            <w:pPr>
              <w:rPr>
                <w:rFonts w:ascii="Garamond" w:hAnsi="Garamond"/>
                <w:b/>
                <w:bCs/>
                <w:color w:val="002060"/>
                <w:sz w:val="24"/>
                <w:szCs w:val="24"/>
              </w:rPr>
            </w:pPr>
            <w:r w:rsidRPr="009D42BB">
              <w:rPr>
                <w:rFonts w:ascii="Garamond" w:hAnsi="Garamond"/>
                <w:b/>
                <w:bCs/>
                <w:color w:val="002060"/>
                <w:sz w:val="24"/>
                <w:szCs w:val="24"/>
              </w:rPr>
              <w:t>Classe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9594" w:themeFill="accent2" w:themeFillTint="99"/>
            <w:vAlign w:val="bottom"/>
          </w:tcPr>
          <w:p w:rsidR="00EC04C8" w:rsidRPr="009D42BB" w:rsidRDefault="00EC04C8" w:rsidP="00346A30">
            <w:pPr>
              <w:rPr>
                <w:rFonts w:ascii="Garamond" w:hAnsi="Garamond"/>
                <w:b/>
                <w:bCs/>
                <w:color w:val="002060"/>
                <w:sz w:val="24"/>
                <w:szCs w:val="24"/>
              </w:rPr>
            </w:pPr>
            <w:r w:rsidRPr="009D42BB">
              <w:rPr>
                <w:rFonts w:ascii="Garamond" w:hAnsi="Garamond"/>
                <w:b/>
                <w:bCs/>
                <w:color w:val="002060"/>
                <w:sz w:val="24"/>
                <w:szCs w:val="24"/>
              </w:rPr>
              <w:t>SEZ.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  <w:vAlign w:val="bottom"/>
          </w:tcPr>
          <w:p w:rsidR="00EC04C8" w:rsidRPr="009D42BB" w:rsidRDefault="00EC04C8" w:rsidP="00346A30">
            <w:pPr>
              <w:rPr>
                <w:rFonts w:ascii="Garamond" w:hAnsi="Garamond"/>
                <w:b/>
                <w:bCs/>
                <w:color w:val="002060"/>
                <w:sz w:val="24"/>
                <w:szCs w:val="24"/>
              </w:rPr>
            </w:pPr>
            <w:r w:rsidRPr="009D42BB">
              <w:rPr>
                <w:rFonts w:ascii="Garamond" w:hAnsi="Garamond"/>
                <w:b/>
                <w:bCs/>
                <w:color w:val="002060"/>
                <w:sz w:val="24"/>
                <w:szCs w:val="24"/>
              </w:rPr>
              <w:t>Numero</w:t>
            </w:r>
          </w:p>
          <w:p w:rsidR="00EC04C8" w:rsidRPr="009D42BB" w:rsidRDefault="00EC04C8" w:rsidP="00346A30">
            <w:pPr>
              <w:ind w:right="13"/>
              <w:jc w:val="center"/>
              <w:rPr>
                <w:rFonts w:ascii="Garamond" w:hAnsi="Garamond"/>
                <w:b/>
                <w:bCs/>
                <w:color w:val="002060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bCs/>
                <w:color w:val="002060"/>
                <w:sz w:val="24"/>
                <w:szCs w:val="24"/>
              </w:rPr>
              <w:t>a</w:t>
            </w:r>
            <w:r w:rsidRPr="009D42BB">
              <w:rPr>
                <w:rFonts w:ascii="Garamond" w:hAnsi="Garamond"/>
                <w:b/>
                <w:bCs/>
                <w:color w:val="002060"/>
                <w:sz w:val="24"/>
                <w:szCs w:val="24"/>
              </w:rPr>
              <w:t>lunni</w:t>
            </w:r>
            <w:proofErr w:type="gramEnd"/>
          </w:p>
          <w:p w:rsidR="00EC04C8" w:rsidRPr="009D42BB" w:rsidRDefault="00EC04C8" w:rsidP="00346A30">
            <w:pPr>
              <w:ind w:right="13"/>
              <w:jc w:val="center"/>
              <w:rPr>
                <w:rFonts w:ascii="Garamond" w:hAnsi="Garamond"/>
                <w:b/>
                <w:bCs/>
                <w:color w:val="002060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bCs/>
                <w:color w:val="002060"/>
                <w:sz w:val="24"/>
                <w:szCs w:val="24"/>
              </w:rPr>
              <w:t>i</w:t>
            </w:r>
            <w:r w:rsidRPr="009D42BB">
              <w:rPr>
                <w:rFonts w:ascii="Garamond" w:hAnsi="Garamond"/>
                <w:b/>
                <w:bCs/>
                <w:color w:val="002060"/>
                <w:sz w:val="24"/>
                <w:szCs w:val="24"/>
              </w:rPr>
              <w:t>scritti</w:t>
            </w:r>
            <w:proofErr w:type="gramEnd"/>
            <w:r w:rsidRPr="009D42BB">
              <w:rPr>
                <w:rFonts w:ascii="Garamond" w:hAnsi="Garamond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  <w:vAlign w:val="bottom"/>
          </w:tcPr>
          <w:p w:rsidR="00EC04C8" w:rsidRDefault="00EC04C8" w:rsidP="00346A30">
            <w:pPr>
              <w:rPr>
                <w:rFonts w:ascii="Garamond" w:hAnsi="Garamond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2060"/>
                <w:sz w:val="24"/>
                <w:szCs w:val="24"/>
              </w:rPr>
              <w:t>Numero</w:t>
            </w:r>
          </w:p>
          <w:p w:rsidR="00EC04C8" w:rsidRPr="009D42BB" w:rsidRDefault="00EC04C8" w:rsidP="00346A30">
            <w:pPr>
              <w:rPr>
                <w:rFonts w:ascii="Garamond" w:hAnsi="Garamond"/>
                <w:b/>
                <w:bCs/>
                <w:color w:val="002060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bCs/>
                <w:color w:val="002060"/>
                <w:sz w:val="24"/>
                <w:szCs w:val="24"/>
              </w:rPr>
              <w:t>a</w:t>
            </w:r>
            <w:r w:rsidRPr="009D42BB">
              <w:rPr>
                <w:rFonts w:ascii="Garamond" w:hAnsi="Garamond"/>
                <w:b/>
                <w:bCs/>
                <w:color w:val="002060"/>
                <w:sz w:val="24"/>
                <w:szCs w:val="24"/>
              </w:rPr>
              <w:t>lunni</w:t>
            </w:r>
            <w:proofErr w:type="gramEnd"/>
            <w:r w:rsidRPr="009D42BB">
              <w:rPr>
                <w:rFonts w:ascii="Garamond" w:hAnsi="Garamond"/>
                <w:b/>
                <w:bCs/>
                <w:color w:val="002060"/>
                <w:sz w:val="24"/>
                <w:szCs w:val="24"/>
              </w:rPr>
              <w:t xml:space="preserve"> assenti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C8" w:rsidRDefault="00EC04C8" w:rsidP="00346A30">
            <w:pPr>
              <w:ind w:right="7"/>
              <w:jc w:val="center"/>
              <w:rPr>
                <w:rFonts w:ascii="Garamond" w:hAnsi="Garamond"/>
                <w:b/>
                <w:bCs/>
                <w:color w:val="4F81BD" w:themeColor="accent1"/>
                <w:sz w:val="24"/>
                <w:szCs w:val="24"/>
              </w:rPr>
            </w:pPr>
            <w:r w:rsidRPr="00FA7052">
              <w:rPr>
                <w:rFonts w:ascii="Garamond" w:hAnsi="Garamond"/>
                <w:b/>
                <w:bCs/>
                <w:color w:val="4F81BD" w:themeColor="accent1"/>
                <w:sz w:val="24"/>
                <w:szCs w:val="24"/>
              </w:rPr>
              <w:t xml:space="preserve">Livello </w:t>
            </w:r>
            <w:r>
              <w:rPr>
                <w:rFonts w:ascii="Garamond" w:hAnsi="Garamond"/>
                <w:b/>
                <w:bCs/>
                <w:color w:val="4F81BD" w:themeColor="accent1"/>
                <w:sz w:val="24"/>
                <w:szCs w:val="24"/>
              </w:rPr>
              <w:t>iniziale</w:t>
            </w:r>
          </w:p>
          <w:p w:rsidR="00EC04C8" w:rsidRPr="00FA7052" w:rsidRDefault="00EC04C8" w:rsidP="00346A30">
            <w:pPr>
              <w:ind w:right="7"/>
              <w:jc w:val="center"/>
              <w:rPr>
                <w:rFonts w:ascii="Garamond" w:hAnsi="Garamond"/>
                <w:b/>
                <w:bCs/>
                <w:color w:val="4F81BD" w:themeColor="accent1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4F81BD" w:themeColor="accent1"/>
                <w:sz w:val="24"/>
                <w:szCs w:val="24"/>
              </w:rPr>
              <w:t>3&lt;V&lt;4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C8" w:rsidRPr="00FA7052" w:rsidRDefault="00EC04C8" w:rsidP="00346A30">
            <w:pPr>
              <w:ind w:right="7"/>
              <w:jc w:val="center"/>
              <w:rPr>
                <w:rFonts w:ascii="Garamond" w:hAnsi="Garamond"/>
                <w:b/>
                <w:bCs/>
                <w:color w:val="4F81BD" w:themeColor="accent1"/>
                <w:sz w:val="24"/>
                <w:szCs w:val="24"/>
              </w:rPr>
            </w:pPr>
            <w:r w:rsidRPr="00FA7052">
              <w:rPr>
                <w:rFonts w:ascii="Garamond" w:hAnsi="Garamond"/>
                <w:b/>
                <w:bCs/>
                <w:color w:val="4F81BD" w:themeColor="accent1"/>
                <w:sz w:val="24"/>
                <w:szCs w:val="24"/>
              </w:rPr>
              <w:t>Livello</w:t>
            </w:r>
          </w:p>
          <w:p w:rsidR="00EC04C8" w:rsidRDefault="00EC04C8" w:rsidP="00346A30">
            <w:pPr>
              <w:ind w:right="7"/>
              <w:jc w:val="center"/>
              <w:rPr>
                <w:rFonts w:ascii="Garamond" w:hAnsi="Garamond"/>
                <w:b/>
                <w:bCs/>
                <w:color w:val="4F81BD" w:themeColor="accent1"/>
                <w:sz w:val="24"/>
                <w:szCs w:val="24"/>
              </w:rPr>
            </w:pPr>
            <w:r w:rsidRPr="00FA7052">
              <w:rPr>
                <w:rFonts w:ascii="Garamond" w:hAnsi="Garamond"/>
                <w:b/>
                <w:bCs/>
                <w:color w:val="4F81BD" w:themeColor="accent1"/>
                <w:sz w:val="24"/>
                <w:szCs w:val="24"/>
              </w:rPr>
              <w:t>Base</w:t>
            </w:r>
          </w:p>
          <w:p w:rsidR="00EC04C8" w:rsidRPr="00FA7052" w:rsidRDefault="00EC04C8" w:rsidP="00346A30">
            <w:pPr>
              <w:ind w:right="7"/>
              <w:jc w:val="center"/>
              <w:rPr>
                <w:rFonts w:ascii="Garamond" w:hAnsi="Garamond"/>
                <w:b/>
                <w:bCs/>
                <w:color w:val="4F81BD" w:themeColor="accent1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4F81BD" w:themeColor="accent1"/>
                <w:sz w:val="24"/>
                <w:szCs w:val="24"/>
              </w:rPr>
              <w:t>5&lt;V&lt;6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C8" w:rsidRPr="00FA7052" w:rsidRDefault="00EC04C8" w:rsidP="00346A30">
            <w:pPr>
              <w:ind w:right="7"/>
              <w:jc w:val="center"/>
              <w:rPr>
                <w:rFonts w:ascii="Garamond" w:hAnsi="Garamond"/>
                <w:b/>
                <w:bCs/>
                <w:color w:val="4F81BD" w:themeColor="accent1"/>
                <w:sz w:val="24"/>
                <w:szCs w:val="24"/>
              </w:rPr>
            </w:pPr>
            <w:r w:rsidRPr="00FA7052">
              <w:rPr>
                <w:rFonts w:ascii="Garamond" w:hAnsi="Garamond"/>
                <w:b/>
                <w:bCs/>
                <w:color w:val="4F81BD" w:themeColor="accent1"/>
                <w:sz w:val="24"/>
                <w:szCs w:val="24"/>
              </w:rPr>
              <w:t>Livello</w:t>
            </w:r>
          </w:p>
          <w:p w:rsidR="00EC04C8" w:rsidRDefault="00EC04C8" w:rsidP="00346A30">
            <w:pPr>
              <w:ind w:right="7"/>
              <w:jc w:val="center"/>
              <w:rPr>
                <w:rFonts w:ascii="Garamond" w:hAnsi="Garamond"/>
                <w:b/>
                <w:bCs/>
                <w:color w:val="4F81BD" w:themeColor="accent1"/>
                <w:sz w:val="24"/>
                <w:szCs w:val="24"/>
              </w:rPr>
            </w:pPr>
            <w:r w:rsidRPr="00FA7052">
              <w:rPr>
                <w:rFonts w:ascii="Garamond" w:hAnsi="Garamond"/>
                <w:b/>
                <w:bCs/>
                <w:color w:val="4F81BD" w:themeColor="accent1"/>
                <w:sz w:val="24"/>
                <w:szCs w:val="24"/>
              </w:rPr>
              <w:t>Intermedio</w:t>
            </w:r>
          </w:p>
          <w:p w:rsidR="00EC04C8" w:rsidRPr="00FA7052" w:rsidRDefault="00EC04C8" w:rsidP="00346A30">
            <w:pPr>
              <w:ind w:right="7"/>
              <w:jc w:val="center"/>
              <w:rPr>
                <w:rFonts w:ascii="Garamond" w:hAnsi="Garamond"/>
                <w:b/>
                <w:bCs/>
                <w:color w:val="4F81BD" w:themeColor="accent1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4F81BD" w:themeColor="accent1"/>
                <w:sz w:val="24"/>
                <w:szCs w:val="24"/>
              </w:rPr>
              <w:t>7&lt;V&lt;8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4C8" w:rsidRPr="00FA7052" w:rsidRDefault="00EC04C8" w:rsidP="00346A30">
            <w:pPr>
              <w:ind w:right="7"/>
              <w:jc w:val="center"/>
              <w:rPr>
                <w:rFonts w:ascii="Garamond" w:hAnsi="Garamond"/>
                <w:b/>
                <w:bCs/>
                <w:color w:val="4F81BD" w:themeColor="accent1"/>
                <w:sz w:val="24"/>
                <w:szCs w:val="24"/>
              </w:rPr>
            </w:pPr>
            <w:r w:rsidRPr="00FA7052">
              <w:rPr>
                <w:rFonts w:ascii="Garamond" w:hAnsi="Garamond"/>
                <w:b/>
                <w:bCs/>
                <w:color w:val="4F81BD" w:themeColor="accent1"/>
                <w:sz w:val="24"/>
                <w:szCs w:val="24"/>
              </w:rPr>
              <w:t>Livello</w:t>
            </w:r>
          </w:p>
          <w:p w:rsidR="00EC04C8" w:rsidRDefault="00EC04C8" w:rsidP="00346A30">
            <w:pPr>
              <w:ind w:right="7"/>
              <w:jc w:val="center"/>
              <w:rPr>
                <w:rFonts w:ascii="Garamond" w:hAnsi="Garamond"/>
                <w:b/>
                <w:bCs/>
                <w:color w:val="4F81BD" w:themeColor="accent1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4F81BD" w:themeColor="accent1"/>
                <w:sz w:val="24"/>
                <w:szCs w:val="24"/>
              </w:rPr>
              <w:t>Avanzato</w:t>
            </w:r>
          </w:p>
          <w:p w:rsidR="00EC04C8" w:rsidRPr="00FA7052" w:rsidRDefault="00EC04C8" w:rsidP="00346A30">
            <w:pPr>
              <w:ind w:right="7"/>
              <w:jc w:val="center"/>
              <w:rPr>
                <w:rFonts w:ascii="Garamond" w:hAnsi="Garamond"/>
                <w:b/>
                <w:bCs/>
                <w:color w:val="4F81BD" w:themeColor="accent1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4F81BD" w:themeColor="accent1"/>
                <w:sz w:val="24"/>
                <w:szCs w:val="24"/>
              </w:rPr>
              <w:t>V≥8</w:t>
            </w:r>
          </w:p>
        </w:tc>
      </w:tr>
      <w:tr w:rsidR="00EC04C8" w:rsidRPr="00E73E7B" w:rsidTr="00346A30">
        <w:trPr>
          <w:trHeight w:val="458"/>
        </w:trPr>
        <w:tc>
          <w:tcPr>
            <w:tcW w:w="815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EC04C8" w:rsidRPr="00241463" w:rsidRDefault="00EC04C8" w:rsidP="00346A30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p w:rsidR="00EC04C8" w:rsidRPr="00241463" w:rsidRDefault="00EC04C8" w:rsidP="00346A30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241463">
              <w:rPr>
                <w:rFonts w:ascii="Garamond" w:hAnsi="Garamond"/>
                <w:b/>
                <w:bCs/>
                <w:sz w:val="28"/>
                <w:szCs w:val="28"/>
              </w:rPr>
              <w:t xml:space="preserve">ITALIANO </w:t>
            </w:r>
          </w:p>
        </w:tc>
      </w:tr>
      <w:tr w:rsidR="00EC04C8" w:rsidRPr="00E73E7B" w:rsidTr="00346A30">
        <w:trPr>
          <w:trHeight w:val="464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EC04C8" w:rsidRPr="00E73E7B" w:rsidRDefault="00EC04C8" w:rsidP="00346A3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9594" w:themeFill="accent2" w:themeFillTint="99"/>
          </w:tcPr>
          <w:p w:rsidR="00EC04C8" w:rsidRPr="00E73E7B" w:rsidRDefault="00EC04C8" w:rsidP="00346A3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</w:tcPr>
          <w:p w:rsidR="00EC04C8" w:rsidRPr="00E73E7B" w:rsidRDefault="00EC04C8" w:rsidP="00346A3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:rsidR="00EC04C8" w:rsidRPr="00E73E7B" w:rsidRDefault="00EC04C8" w:rsidP="00346A3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:rsidR="00EC04C8" w:rsidRDefault="00EC04C8" w:rsidP="00346A30">
            <w:pPr>
              <w:rPr>
                <w:rFonts w:ascii="Garamond" w:hAnsi="Garamond"/>
                <w:sz w:val="24"/>
                <w:szCs w:val="24"/>
              </w:rPr>
            </w:pPr>
          </w:p>
          <w:p w:rsidR="00EC04C8" w:rsidRPr="00E73E7B" w:rsidRDefault="00EC04C8" w:rsidP="00346A3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:rsidR="00EC04C8" w:rsidRPr="00E73E7B" w:rsidRDefault="00EC04C8" w:rsidP="00346A3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:rsidR="00EC04C8" w:rsidRPr="00E73E7B" w:rsidRDefault="00EC04C8" w:rsidP="00346A3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</w:tcPr>
          <w:p w:rsidR="00EC04C8" w:rsidRPr="00E73E7B" w:rsidRDefault="00EC04C8" w:rsidP="00346A3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C04C8" w:rsidRPr="00E73E7B" w:rsidTr="00346A30">
        <w:trPr>
          <w:trHeight w:val="458"/>
        </w:trPr>
        <w:tc>
          <w:tcPr>
            <w:tcW w:w="815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EC04C8" w:rsidRDefault="00EC04C8" w:rsidP="00346A30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p w:rsidR="00EC04C8" w:rsidRPr="00241463" w:rsidRDefault="00EC04C8" w:rsidP="00346A30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241463">
              <w:rPr>
                <w:rFonts w:ascii="Garamond" w:hAnsi="Garamond"/>
                <w:b/>
                <w:bCs/>
                <w:sz w:val="28"/>
                <w:szCs w:val="28"/>
              </w:rPr>
              <w:t>MATEMATICA</w:t>
            </w:r>
          </w:p>
        </w:tc>
      </w:tr>
      <w:tr w:rsidR="00EC04C8" w:rsidRPr="00E73E7B" w:rsidTr="00346A30">
        <w:trPr>
          <w:trHeight w:val="459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EC04C8" w:rsidRPr="00E73E7B" w:rsidRDefault="00EC04C8" w:rsidP="00346A3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9594" w:themeFill="accent2" w:themeFillTint="99"/>
          </w:tcPr>
          <w:p w:rsidR="00EC04C8" w:rsidRPr="00E73E7B" w:rsidRDefault="00EC04C8" w:rsidP="00346A3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</w:tcPr>
          <w:p w:rsidR="00EC04C8" w:rsidRPr="00E73E7B" w:rsidRDefault="00EC04C8" w:rsidP="00346A3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:rsidR="00EC04C8" w:rsidRPr="00E73E7B" w:rsidRDefault="00EC04C8" w:rsidP="00346A3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1849B" w:themeFill="accent5" w:themeFillShade="BF"/>
          </w:tcPr>
          <w:p w:rsidR="00EC04C8" w:rsidRPr="00E73E7B" w:rsidRDefault="00EC04C8" w:rsidP="00346A3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1849B" w:themeFill="accent5" w:themeFillShade="BF"/>
          </w:tcPr>
          <w:p w:rsidR="00EC04C8" w:rsidRPr="00E73E7B" w:rsidRDefault="00EC04C8" w:rsidP="00346A3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1849B" w:themeFill="accent5" w:themeFillShade="BF"/>
          </w:tcPr>
          <w:p w:rsidR="00EC04C8" w:rsidRPr="00E73E7B" w:rsidRDefault="00EC04C8" w:rsidP="00346A3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1849B" w:themeFill="accent5" w:themeFillShade="BF"/>
          </w:tcPr>
          <w:p w:rsidR="00EC04C8" w:rsidRPr="00E73E7B" w:rsidRDefault="00EC04C8" w:rsidP="00346A3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C04C8" w:rsidRPr="00E73E7B" w:rsidTr="00346A30">
        <w:trPr>
          <w:trHeight w:val="461"/>
        </w:trPr>
        <w:tc>
          <w:tcPr>
            <w:tcW w:w="815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EC04C8" w:rsidRDefault="00EC04C8" w:rsidP="00346A30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p w:rsidR="00EC04C8" w:rsidRPr="00241463" w:rsidRDefault="00EC04C8" w:rsidP="00346A30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241463">
              <w:rPr>
                <w:rFonts w:ascii="Garamond" w:hAnsi="Garamond"/>
                <w:b/>
                <w:bCs/>
                <w:sz w:val="28"/>
                <w:szCs w:val="28"/>
              </w:rPr>
              <w:t>LINGUA INGLESE</w:t>
            </w:r>
          </w:p>
        </w:tc>
      </w:tr>
      <w:tr w:rsidR="00EC04C8" w:rsidRPr="00E73E7B" w:rsidTr="00346A30">
        <w:trPr>
          <w:trHeight w:val="461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</w:tcPr>
          <w:p w:rsidR="00EC04C8" w:rsidRPr="00E73E7B" w:rsidRDefault="00EC04C8" w:rsidP="00346A3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9594" w:themeFill="accent2" w:themeFillTint="99"/>
          </w:tcPr>
          <w:p w:rsidR="00EC04C8" w:rsidRPr="00E73E7B" w:rsidRDefault="00EC04C8" w:rsidP="00346A3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</w:tcPr>
          <w:p w:rsidR="00EC04C8" w:rsidRPr="00E73E7B" w:rsidRDefault="00EC04C8" w:rsidP="00346A3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:rsidR="00EC04C8" w:rsidRPr="00E73E7B" w:rsidRDefault="00EC04C8" w:rsidP="00346A3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</w:tcPr>
          <w:p w:rsidR="00EC04C8" w:rsidRPr="00E73E7B" w:rsidRDefault="00EC04C8" w:rsidP="00346A3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</w:tcPr>
          <w:p w:rsidR="00EC04C8" w:rsidRPr="00E73E7B" w:rsidRDefault="00EC04C8" w:rsidP="00346A3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</w:tcPr>
          <w:p w:rsidR="00EC04C8" w:rsidRPr="00E73E7B" w:rsidRDefault="00EC04C8" w:rsidP="00346A3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</w:tcPr>
          <w:p w:rsidR="00EC04C8" w:rsidRPr="00E73E7B" w:rsidRDefault="00EC04C8" w:rsidP="00346A30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EC04C8" w:rsidRDefault="00EC04C8"/>
    <w:p w:rsidR="00EC04C8" w:rsidRDefault="00EC04C8"/>
    <w:p w:rsidR="00EC04C8" w:rsidRDefault="00EC04C8"/>
    <w:p w:rsidR="00EC04C8" w:rsidRDefault="00EC04C8"/>
    <w:p w:rsidR="00EC04C8" w:rsidRDefault="00EC04C8"/>
    <w:p w:rsidR="00EC04C8" w:rsidRDefault="00EC04C8"/>
    <w:p w:rsidR="00EC04C8" w:rsidRDefault="00EC04C8"/>
    <w:p w:rsidR="00EC04C8" w:rsidRDefault="00EC04C8"/>
    <w:p w:rsidR="00EC04C8" w:rsidRDefault="00EC04C8"/>
    <w:p w:rsidR="00EC04C8" w:rsidRDefault="00EC04C8"/>
    <w:p w:rsidR="00EC04C8" w:rsidRDefault="00EC04C8"/>
    <w:p w:rsidR="00EC04C8" w:rsidRDefault="00EC04C8"/>
    <w:p w:rsidR="00EC04C8" w:rsidRDefault="00EC04C8"/>
    <w:p w:rsidR="00EC04C8" w:rsidRDefault="00EC04C8"/>
    <w:p w:rsidR="00EC04C8" w:rsidRDefault="00EC04C8"/>
    <w:p w:rsidR="00EC04C8" w:rsidRDefault="00EC04C8"/>
    <w:p w:rsidR="00EC04C8" w:rsidRDefault="00EC04C8"/>
    <w:p w:rsidR="00EC04C8" w:rsidRDefault="00EC04C8"/>
    <w:p w:rsidR="00EC04C8" w:rsidRDefault="00EC04C8"/>
    <w:p w:rsidR="00EC04C8" w:rsidRDefault="00EC04C8"/>
    <w:p w:rsidR="00EC04C8" w:rsidRDefault="00EC04C8"/>
    <w:p w:rsidR="00EC04C8" w:rsidRDefault="00EC04C8"/>
    <w:p w:rsidR="00EC04C8" w:rsidRPr="00241463" w:rsidRDefault="00EC04C8" w:rsidP="00EC04C8">
      <w:pPr>
        <w:spacing w:after="0" w:line="240" w:lineRule="auto"/>
        <w:ind w:right="-3"/>
        <w:jc w:val="both"/>
        <w:rPr>
          <w:rFonts w:ascii="Garamond" w:hAnsi="Garamond"/>
          <w:sz w:val="28"/>
          <w:szCs w:val="28"/>
        </w:rPr>
      </w:pPr>
      <w:r w:rsidRPr="00241463">
        <w:rPr>
          <w:rFonts w:ascii="Garamond" w:hAnsi="Garamond"/>
          <w:sz w:val="28"/>
          <w:szCs w:val="28"/>
        </w:rPr>
        <w:t>La presente rilevazione pone le basi per</w:t>
      </w:r>
      <w:r>
        <w:rPr>
          <w:rFonts w:ascii="Garamond" w:hAnsi="Garamond"/>
          <w:sz w:val="28"/>
          <w:szCs w:val="28"/>
        </w:rPr>
        <w:t xml:space="preserve"> il monitoraggio dei livelli di competenza, </w:t>
      </w:r>
      <w:proofErr w:type="gramStart"/>
      <w:r>
        <w:rPr>
          <w:rFonts w:ascii="Garamond" w:hAnsi="Garamond"/>
          <w:sz w:val="28"/>
          <w:szCs w:val="28"/>
        </w:rPr>
        <w:t>nonché</w:t>
      </w:r>
      <w:proofErr w:type="gramEnd"/>
      <w:r>
        <w:rPr>
          <w:rFonts w:ascii="Garamond" w:hAnsi="Garamond"/>
          <w:sz w:val="28"/>
          <w:szCs w:val="28"/>
        </w:rPr>
        <w:t xml:space="preserve"> per</w:t>
      </w:r>
      <w:r w:rsidRPr="00241463">
        <w:rPr>
          <w:rFonts w:ascii="Garamond" w:hAnsi="Garamond"/>
          <w:sz w:val="28"/>
          <w:szCs w:val="28"/>
        </w:rPr>
        <w:t xml:space="preserve"> individuare le strategie d'intervento tese a migliorare il livello degli esiti conseguiti dagli alunni</w:t>
      </w:r>
      <w:r>
        <w:rPr>
          <w:rFonts w:ascii="Garamond" w:hAnsi="Garamond"/>
          <w:sz w:val="28"/>
          <w:szCs w:val="28"/>
        </w:rPr>
        <w:t xml:space="preserve">. </w:t>
      </w:r>
    </w:p>
    <w:p w:rsidR="00EC04C8" w:rsidRPr="00241463" w:rsidRDefault="00EC04C8" w:rsidP="00EC04C8">
      <w:pPr>
        <w:spacing w:after="0" w:line="240" w:lineRule="auto"/>
        <w:ind w:right="-3"/>
        <w:rPr>
          <w:rFonts w:ascii="Garamond" w:hAnsi="Garamond"/>
          <w:sz w:val="28"/>
          <w:szCs w:val="28"/>
          <w:u w:val="single" w:color="000000"/>
        </w:rPr>
      </w:pPr>
    </w:p>
    <w:p w:rsidR="00EC04C8" w:rsidRPr="00241463" w:rsidRDefault="00EC04C8" w:rsidP="00EC04C8">
      <w:pPr>
        <w:spacing w:after="0" w:line="240" w:lineRule="auto"/>
        <w:ind w:right="-3"/>
        <w:rPr>
          <w:rFonts w:ascii="Garamond" w:hAnsi="Garamond"/>
          <w:sz w:val="28"/>
          <w:szCs w:val="28"/>
        </w:rPr>
      </w:pPr>
      <w:r w:rsidRPr="00241463">
        <w:rPr>
          <w:rFonts w:ascii="Garamond" w:hAnsi="Garamond"/>
          <w:sz w:val="28"/>
          <w:szCs w:val="28"/>
          <w:u w:val="single" w:color="000000"/>
        </w:rPr>
        <w:t>N.B.</w:t>
      </w:r>
      <w:r w:rsidRPr="00241463">
        <w:rPr>
          <w:rFonts w:ascii="Garamond" w:hAnsi="Garamond"/>
          <w:sz w:val="28"/>
          <w:szCs w:val="28"/>
        </w:rPr>
        <w:t xml:space="preserve"> Riportare nelle fasce di livello il numero degli alunni</w:t>
      </w:r>
      <w:r>
        <w:rPr>
          <w:rFonts w:ascii="Garamond" w:hAnsi="Garamond"/>
          <w:sz w:val="28"/>
          <w:szCs w:val="28"/>
        </w:rPr>
        <w:t xml:space="preserve"> che hanno sostenuto la prova omogenea di Istituto. </w:t>
      </w:r>
    </w:p>
    <w:p w:rsidR="00EC04C8" w:rsidRPr="00241463" w:rsidRDefault="00EC04C8" w:rsidP="00EC04C8">
      <w:pPr>
        <w:spacing w:after="0" w:line="240" w:lineRule="auto"/>
        <w:ind w:left="3221"/>
        <w:rPr>
          <w:rFonts w:ascii="Garamond" w:hAnsi="Garamond"/>
          <w:sz w:val="28"/>
          <w:szCs w:val="28"/>
          <w:u w:val="single" w:color="000000"/>
        </w:rPr>
      </w:pPr>
    </w:p>
    <w:p w:rsidR="00EC04C8" w:rsidRDefault="00EC04C8" w:rsidP="00EC04C8">
      <w:pPr>
        <w:jc w:val="right"/>
        <w:rPr>
          <w:rFonts w:ascii="Garamond" w:hAnsi="Garamond"/>
          <w:b/>
          <w:bCs/>
          <w:sz w:val="28"/>
          <w:szCs w:val="28"/>
          <w:u w:val="single" w:color="000000"/>
        </w:rPr>
      </w:pPr>
      <w:r>
        <w:rPr>
          <w:rFonts w:ascii="Garamond" w:hAnsi="Garamond"/>
          <w:b/>
          <w:bCs/>
          <w:sz w:val="28"/>
          <w:szCs w:val="28"/>
          <w:u w:val="single" w:color="000000"/>
        </w:rPr>
        <w:t>Il Docente coordinatore di Classe</w:t>
      </w:r>
    </w:p>
    <w:p w:rsidR="00EC04C8" w:rsidRDefault="00EC04C8" w:rsidP="00EC04C8">
      <w:pPr>
        <w:jc w:val="right"/>
        <w:rPr>
          <w:rFonts w:ascii="Garamond" w:hAnsi="Garamond"/>
          <w:b/>
          <w:bCs/>
          <w:sz w:val="28"/>
          <w:szCs w:val="28"/>
          <w:u w:val="single" w:color="000000"/>
        </w:rPr>
      </w:pPr>
      <w:r>
        <w:rPr>
          <w:rFonts w:ascii="Garamond" w:hAnsi="Garamond"/>
          <w:b/>
          <w:bCs/>
          <w:sz w:val="28"/>
          <w:szCs w:val="28"/>
          <w:u w:val="single" w:color="000000"/>
        </w:rPr>
        <w:t>____________________________</w:t>
      </w:r>
    </w:p>
    <w:p w:rsidR="00EC04C8" w:rsidRPr="00817606" w:rsidRDefault="00EC04C8" w:rsidP="00EC04C8">
      <w:pPr>
        <w:spacing w:after="0" w:line="240" w:lineRule="auto"/>
        <w:rPr>
          <w:rFonts w:ascii="Garamond" w:hAnsi="Garamond"/>
          <w:b/>
          <w:bCs/>
          <w:sz w:val="28"/>
          <w:szCs w:val="28"/>
        </w:rPr>
      </w:pPr>
      <w:r w:rsidRPr="00817606">
        <w:rPr>
          <w:rFonts w:ascii="Garamond" w:hAnsi="Garamond"/>
          <w:b/>
          <w:bCs/>
          <w:sz w:val="28"/>
          <w:szCs w:val="28"/>
        </w:rPr>
        <w:t xml:space="preserve">V= valore della prestazione valutativa </w:t>
      </w:r>
    </w:p>
    <w:p w:rsidR="00EC04C8" w:rsidRDefault="00EC04C8"/>
    <w:sectPr w:rsidR="00EC04C8" w:rsidSect="00EC04C8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C8"/>
    <w:rsid w:val="001F525F"/>
    <w:rsid w:val="003D66D3"/>
    <w:rsid w:val="005F50A1"/>
    <w:rsid w:val="00EC04C8"/>
    <w:rsid w:val="00F7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04C8"/>
    <w:pPr>
      <w:spacing w:after="160" w:line="259" w:lineRule="auto"/>
    </w:pPr>
    <w:rPr>
      <w:rFonts w:ascii="Calibri" w:eastAsia="Calibri" w:hAnsi="Calibri" w:cs="Calibri"/>
      <w:color w:val="00000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EC04C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04C8"/>
    <w:pPr>
      <w:spacing w:after="160" w:line="259" w:lineRule="auto"/>
    </w:pPr>
    <w:rPr>
      <w:rFonts w:ascii="Calibri" w:eastAsia="Calibri" w:hAnsi="Calibri" w:cs="Calibri"/>
      <w:color w:val="00000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EC04C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Macintosh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</dc:creator>
  <cp:lastModifiedBy>Giovanni Piazza</cp:lastModifiedBy>
  <cp:revision>2</cp:revision>
  <dcterms:created xsi:type="dcterms:W3CDTF">2020-11-09T16:08:00Z</dcterms:created>
  <dcterms:modified xsi:type="dcterms:W3CDTF">2020-11-09T16:08:00Z</dcterms:modified>
</cp:coreProperties>
</file>